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:rsidR="0085378D" w:rsidRPr="0085378D" w:rsidRDefault="0085378D" w:rsidP="0085378D">
      <w:pPr>
        <w:tabs>
          <w:tab w:val="left" w:pos="720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  <w:lang w:eastAsia="hu-HU"/>
        </w:rPr>
      </w:pPr>
      <w:r w:rsidRPr="0085378D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2966C7A7" wp14:editId="670627AF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378D">
        <w:rPr>
          <w:rFonts w:ascii="Arial" w:hAnsi="Arial" w:cs="Arial"/>
          <w:b/>
          <w:bCs/>
          <w:spacing w:val="20"/>
          <w:sz w:val="24"/>
          <w:szCs w:val="24"/>
          <w:lang w:eastAsia="hu-HU"/>
        </w:rPr>
        <w:t>Berhida Város Polgármestere</w:t>
      </w:r>
    </w:p>
    <w:p w:rsidR="0085378D" w:rsidRPr="0085378D" w:rsidRDefault="0085378D" w:rsidP="0085378D">
      <w:pPr>
        <w:spacing w:after="0" w:line="240" w:lineRule="auto"/>
        <w:contextualSpacing/>
        <w:jc w:val="center"/>
        <w:rPr>
          <w:rFonts w:ascii="Arial" w:hAnsi="Arial" w:cs="Arial"/>
          <w:i/>
          <w:iCs/>
          <w:sz w:val="24"/>
          <w:szCs w:val="24"/>
        </w:rPr>
      </w:pPr>
      <w:r w:rsidRPr="0085378D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85378D" w:rsidRPr="0085378D" w:rsidRDefault="0085378D" w:rsidP="0085378D">
      <w:pPr>
        <w:autoSpaceDN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hu-HU"/>
        </w:rPr>
      </w:pPr>
      <w:r w:rsidRPr="0085378D">
        <w:rPr>
          <w:rFonts w:ascii="Arial" w:hAnsi="Arial" w:cs="Arial"/>
          <w:i/>
          <w:iCs/>
          <w:sz w:val="24"/>
          <w:szCs w:val="24"/>
          <w:lang w:eastAsia="hu-HU"/>
        </w:rPr>
        <w:t>Tel</w:t>
      </w:r>
      <w:proofErr w:type="gramStart"/>
      <w:r w:rsidRPr="0085378D">
        <w:rPr>
          <w:rFonts w:ascii="Arial" w:hAnsi="Arial" w:cs="Arial"/>
          <w:i/>
          <w:iCs/>
          <w:sz w:val="24"/>
          <w:szCs w:val="24"/>
          <w:lang w:eastAsia="hu-HU"/>
        </w:rPr>
        <w:t>.:</w:t>
      </w:r>
      <w:proofErr w:type="gramEnd"/>
      <w:r w:rsidRPr="0085378D">
        <w:rPr>
          <w:rFonts w:ascii="Arial" w:hAnsi="Arial" w:cs="Arial"/>
          <w:i/>
          <w:iCs/>
          <w:sz w:val="24"/>
          <w:szCs w:val="24"/>
          <w:lang w:eastAsia="hu-HU"/>
        </w:rPr>
        <w:t xml:space="preserve"> 88/585-620, e-mail: </w:t>
      </w:r>
      <w:proofErr w:type="spellStart"/>
      <w:r w:rsidRPr="0085378D">
        <w:rPr>
          <w:rFonts w:ascii="Arial" w:hAnsi="Arial" w:cs="Arial"/>
          <w:i/>
          <w:iCs/>
          <w:sz w:val="24"/>
          <w:szCs w:val="24"/>
          <w:lang w:eastAsia="hu-HU"/>
        </w:rPr>
        <w:t>berhida@berhida.hu</w:t>
      </w:r>
      <w:proofErr w:type="spellEnd"/>
    </w:p>
    <w:p w:rsidR="0085378D" w:rsidRPr="0085378D" w:rsidRDefault="0085378D" w:rsidP="0085378D">
      <w:pPr>
        <w:tabs>
          <w:tab w:val="left" w:pos="720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lang w:eastAsia="hu-HU"/>
        </w:rPr>
      </w:pPr>
    </w:p>
    <w:p w:rsidR="0085378D" w:rsidRPr="0085378D" w:rsidRDefault="0085378D" w:rsidP="0085378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eastAsia="hu-HU"/>
        </w:rPr>
      </w:pPr>
      <w:r w:rsidRPr="0085378D">
        <w:rPr>
          <w:rFonts w:ascii="Arial" w:hAnsi="Arial" w:cs="Arial"/>
          <w:b/>
          <w:bCs/>
          <w:sz w:val="24"/>
          <w:szCs w:val="24"/>
          <w:u w:val="single"/>
          <w:lang w:eastAsia="hu-HU"/>
        </w:rPr>
        <w:t>Előterjesztés</w:t>
      </w:r>
    </w:p>
    <w:p w:rsidR="0085378D" w:rsidRPr="0085378D" w:rsidRDefault="0085378D" w:rsidP="0085378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eastAsia="hu-HU"/>
        </w:rPr>
      </w:pPr>
    </w:p>
    <w:tbl>
      <w:tblPr>
        <w:tblStyle w:val="Rcsostblzat1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85378D" w:rsidRPr="0085378D" w:rsidTr="00111E6E">
        <w:trPr>
          <w:trHeight w:val="586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85378D" w:rsidRPr="0085378D" w:rsidRDefault="0085378D" w:rsidP="0085378D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Pályázati felhívás földterületek értékesítésére</w:t>
            </w:r>
          </w:p>
        </w:tc>
      </w:tr>
      <w:tr w:rsidR="0085378D" w:rsidRPr="0085378D" w:rsidTr="00111E6E">
        <w:trPr>
          <w:trHeight w:val="586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85378D" w:rsidRPr="0085378D" w:rsidTr="00111E6E">
        <w:trPr>
          <w:trHeight w:val="586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85378D" w:rsidRPr="0085378D" w:rsidTr="00111E6E">
        <w:trPr>
          <w:trHeight w:val="240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85378D" w:rsidRPr="0085378D" w:rsidTr="00111E6E">
        <w:trPr>
          <w:trHeight w:val="240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u w:val="single"/>
              </w:rPr>
            </w:pPr>
            <w:r w:rsidRPr="0085378D">
              <w:rPr>
                <w:rFonts w:ascii="Arial" w:hAnsi="Arial" w:cs="Arial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</w:rPr>
              <w:t>titkos</w:t>
            </w:r>
          </w:p>
        </w:tc>
      </w:tr>
      <w:tr w:rsidR="0085378D" w:rsidRPr="0085378D" w:rsidTr="00111E6E">
        <w:trPr>
          <w:trHeight w:val="240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85378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u w:val="single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 w:rsidRPr="0085378D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1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igen/</w:t>
            </w: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85378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85378D" w:rsidRPr="0085378D" w:rsidTr="00111E6E">
        <w:trPr>
          <w:trHeight w:val="240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</w:rPr>
              <w:t>-</w:t>
            </w:r>
          </w:p>
        </w:tc>
      </w:tr>
      <w:tr w:rsidR="0085378D" w:rsidRPr="0085378D" w:rsidTr="00111E6E">
        <w:trPr>
          <w:trHeight w:val="2051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Az ügyben</w:t>
            </w:r>
            <w:r w:rsidRPr="0085378D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85378D">
              <w:rPr>
                <w:rFonts w:ascii="Arial" w:hAnsi="Arial" w:cs="Arial"/>
                <w:sz w:val="24"/>
                <w:szCs w:val="24"/>
              </w:rPr>
              <w:t>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85378D" w:rsidRDefault="0085378D" w:rsidP="008537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E0024C">
              <w:rPr>
                <w:rFonts w:ascii="Arial" w:hAnsi="Arial" w:cs="Arial"/>
                <w:kern w:val="28"/>
                <w:sz w:val="24"/>
                <w:szCs w:val="24"/>
              </w:rPr>
              <w:t>83/2025. (V.28.) Kt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. határozat</w:t>
            </w:r>
          </w:p>
          <w:p w:rsidR="0085378D" w:rsidRPr="0085378D" w:rsidRDefault="0085378D" w:rsidP="0085378D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</w:rPr>
            </w:pPr>
            <w:r w:rsidRPr="00E0024C">
              <w:rPr>
                <w:rFonts w:ascii="Arial" w:hAnsi="Arial" w:cs="Arial"/>
                <w:sz w:val="24"/>
                <w:szCs w:val="24"/>
              </w:rPr>
              <w:t>125/2025.(</w:t>
            </w:r>
            <w:proofErr w:type="spellStart"/>
            <w:r w:rsidRPr="00E0024C">
              <w:rPr>
                <w:rFonts w:ascii="Arial" w:hAnsi="Arial" w:cs="Arial"/>
                <w:sz w:val="24"/>
                <w:szCs w:val="24"/>
              </w:rPr>
              <w:t>IX.24</w:t>
            </w:r>
            <w:proofErr w:type="spellEnd"/>
            <w:r w:rsidRPr="00E0024C">
              <w:rPr>
                <w:rFonts w:ascii="Arial" w:hAnsi="Arial" w:cs="Arial"/>
                <w:sz w:val="24"/>
                <w:szCs w:val="24"/>
              </w:rPr>
              <w:t>.) Kt</w:t>
            </w:r>
            <w:r>
              <w:rPr>
                <w:rFonts w:ascii="Arial" w:hAnsi="Arial" w:cs="Arial"/>
                <w:sz w:val="24"/>
                <w:szCs w:val="24"/>
              </w:rPr>
              <w:t>. határozat</w:t>
            </w:r>
          </w:p>
        </w:tc>
      </w:tr>
      <w:tr w:rsidR="0085378D" w:rsidRPr="0085378D" w:rsidTr="00111E6E">
        <w:trPr>
          <w:trHeight w:val="1663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0" w:colLast="0"/>
            <w:r w:rsidRPr="0085378D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85378D" w:rsidRDefault="0085378D" w:rsidP="0085378D">
            <w:pPr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A</w:t>
            </w:r>
            <w:r w:rsidRPr="00A2534A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 xml:space="preserve"> mező- és erdőgazdasági földek forgalmáról szóló 2013. évi CXXII. törvény </w:t>
            </w:r>
          </w:p>
          <w:p w:rsidR="0085378D" w:rsidRPr="007F2CC7" w:rsidRDefault="0085378D" w:rsidP="0085378D">
            <w:pPr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7F2CC7">
              <w:rPr>
                <w:rFonts w:ascii="Arial" w:hAnsi="Arial" w:cs="Arial"/>
                <w:sz w:val="24"/>
                <w:szCs w:val="24"/>
              </w:rPr>
              <w:t>A mező- és erdőgazdasági földek forgalmáról szóló 2013. évi CXXII. törvénnyel összefüggő egyes rendelkezésekről és átmeneti szabályokról szóló 2013. évi CCXII. törvény</w:t>
            </w:r>
          </w:p>
          <w:p w:rsidR="0085378D" w:rsidRPr="00EF3EF0" w:rsidRDefault="0085378D" w:rsidP="0085378D">
            <w:pPr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A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termőföld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védelméről</w:t>
            </w:r>
            <w:r w:rsidRPr="00EF3E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szóló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2007.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évi</w:t>
            </w:r>
            <w:r w:rsidRPr="00EF3E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CXXIX.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törvény</w:t>
            </w:r>
          </w:p>
          <w:p w:rsidR="0085378D" w:rsidRPr="00EF3EF0" w:rsidRDefault="0085378D" w:rsidP="0085378D">
            <w:pPr>
              <w:jc w:val="both"/>
              <w:outlineLvl w:val="0"/>
              <w:rPr>
                <w:rFonts w:ascii="Arial" w:hAnsi="Arial" w:cs="Arial"/>
                <w:bCs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>A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Polgári Törvénykönyvről</w:t>
            </w: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szóló 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>2013. évi V. törvény</w:t>
            </w:r>
          </w:p>
          <w:p w:rsidR="0085378D" w:rsidRDefault="0085378D" w:rsidP="0085378D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nemzeti vagyonról</w:t>
            </w: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 szóló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2011. évi CXCVI.</w:t>
            </w:r>
            <w:r>
              <w:t xml:space="preserve"> </w:t>
            </w:r>
            <w:r w:rsidRPr="00F6357E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törvény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</w:rPr>
            </w:pPr>
            <w:r w:rsidRPr="00EF3EF0">
              <w:rPr>
                <w:rFonts w:ascii="Arial" w:hAnsi="Arial" w:cs="Arial"/>
                <w:bCs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</w:p>
        </w:tc>
      </w:tr>
      <w:bookmarkEnd w:id="0"/>
    </w:tbl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tbl>
      <w:tblPr>
        <w:tblW w:w="9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8"/>
        <w:gridCol w:w="7510"/>
      </w:tblGrid>
      <w:tr w:rsidR="00E0024C" w:rsidRPr="001D200B" w:rsidTr="0085378D">
        <w:trPr>
          <w:trHeight w:val="283"/>
        </w:trPr>
        <w:tc>
          <w:tcPr>
            <w:tcW w:w="1752" w:type="dxa"/>
          </w:tcPr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416" w:type="dxa"/>
          </w:tcPr>
          <w:p w:rsidR="00E0024C" w:rsidRDefault="00E0024C" w:rsidP="00644A80">
            <w:pPr>
              <w:spacing w:after="0" w:line="240" w:lineRule="auto"/>
              <w:ind w:right="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024C" w:rsidRPr="00E0024C" w:rsidRDefault="00E0024C" w:rsidP="00644A80">
            <w:pPr>
              <w:spacing w:after="0" w:line="240" w:lineRule="auto"/>
              <w:ind w:right="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24C">
              <w:rPr>
                <w:rFonts w:ascii="Arial" w:hAnsi="Arial" w:cs="Arial"/>
                <w:sz w:val="24"/>
                <w:szCs w:val="24"/>
              </w:rPr>
              <w:t xml:space="preserve">A Képviselő-testület a </w:t>
            </w:r>
            <w:r w:rsidRPr="00E0024C">
              <w:rPr>
                <w:rFonts w:ascii="Arial" w:hAnsi="Arial" w:cs="Arial"/>
                <w:kern w:val="28"/>
                <w:sz w:val="24"/>
                <w:szCs w:val="24"/>
              </w:rPr>
              <w:t xml:space="preserve">83/2025. (V.28.) Kt. </w:t>
            </w:r>
            <w:r w:rsidRPr="00E0024C">
              <w:rPr>
                <w:rFonts w:ascii="Arial" w:hAnsi="Arial" w:cs="Arial"/>
                <w:sz w:val="24"/>
                <w:szCs w:val="24"/>
              </w:rPr>
              <w:t>hatá</w:t>
            </w:r>
            <w:r w:rsidR="00F91461">
              <w:rPr>
                <w:rFonts w:ascii="Arial" w:hAnsi="Arial" w:cs="Arial"/>
                <w:sz w:val="24"/>
                <w:szCs w:val="24"/>
              </w:rPr>
              <w:t xml:space="preserve">rozatában döntött arról, hogy </w:t>
            </w:r>
            <w:r w:rsidRPr="00E0024C">
              <w:rPr>
                <w:rFonts w:ascii="Arial" w:hAnsi="Arial" w:cs="Arial"/>
                <w:sz w:val="24"/>
                <w:szCs w:val="24"/>
              </w:rPr>
              <w:t>kerüljenek kimutatásra azon 2000 m</w:t>
            </w:r>
            <w:r w:rsidRPr="00E0024C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E0024C">
              <w:rPr>
                <w:rFonts w:ascii="Arial" w:hAnsi="Arial" w:cs="Arial"/>
                <w:sz w:val="24"/>
                <w:szCs w:val="24"/>
              </w:rPr>
              <w:t xml:space="preserve"> alatti önkormányzati tulajdonban lévő, forgalomképes, be nem épített ingatlanok, amelyeket az érvényes szabályozási terven szabályozási vonal nem érint, majd a </w:t>
            </w:r>
            <w:r>
              <w:rPr>
                <w:rFonts w:ascii="Arial" w:hAnsi="Arial" w:cs="Arial"/>
                <w:sz w:val="24"/>
                <w:szCs w:val="24"/>
              </w:rPr>
              <w:t xml:space="preserve">testület a </w:t>
            </w:r>
            <w:r w:rsidRPr="00E0024C">
              <w:rPr>
                <w:rFonts w:ascii="Arial" w:hAnsi="Arial" w:cs="Arial"/>
                <w:sz w:val="24"/>
                <w:szCs w:val="24"/>
              </w:rPr>
              <w:t>125/2025.(IX.24.) Kt. határozatban rendelkezett</w:t>
            </w:r>
            <w:r>
              <w:rPr>
                <w:rFonts w:ascii="Arial" w:hAnsi="Arial" w:cs="Arial"/>
                <w:sz w:val="24"/>
                <w:szCs w:val="24"/>
              </w:rPr>
              <w:t xml:space="preserve"> arról, </w:t>
            </w:r>
            <w:r w:rsidRPr="00E0024C">
              <w:rPr>
                <w:rFonts w:ascii="Arial" w:hAnsi="Arial" w:cs="Arial"/>
              </w:rPr>
              <w:t>hogy</w:t>
            </w:r>
            <w:r w:rsidRPr="00E0024C">
              <w:rPr>
                <w:rFonts w:ascii="Arial" w:hAnsi="Arial" w:cs="Arial"/>
                <w:sz w:val="24"/>
                <w:szCs w:val="24"/>
              </w:rPr>
              <w:t xml:space="preserve"> az ingatlanok piacképes kereslete kerüljön felmérésre és ezt követően kerüljön sor az értékbecslésekre.</w:t>
            </w:r>
          </w:p>
          <w:p w:rsidR="00E0024C" w:rsidRDefault="00E0024C" w:rsidP="00644A80">
            <w:pPr>
              <w:spacing w:after="0" w:line="240" w:lineRule="auto"/>
              <w:ind w:right="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024C" w:rsidRDefault="00E0024C" w:rsidP="00644A80">
            <w:pPr>
              <w:spacing w:after="0" w:line="240" w:lineRule="auto"/>
              <w:ind w:right="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024C" w:rsidRDefault="00E0024C" w:rsidP="00644A80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Fentiekre tekintettel az</w:t>
            </w:r>
            <w:r w:rsidR="00F91461">
              <w:rPr>
                <w:rFonts w:ascii="Arial" w:hAnsi="Arial" w:cs="Arial"/>
                <w:sz w:val="24"/>
                <w:szCs w:val="24"/>
              </w:rPr>
              <w:t xml:space="preserve"> alábbi ingatlanokra volt érdeklődő, melyekre az</w:t>
            </w:r>
            <w:r>
              <w:rPr>
                <w:rFonts w:ascii="Arial" w:hAnsi="Arial" w:cs="Arial"/>
                <w:sz w:val="24"/>
                <w:szCs w:val="24"/>
              </w:rPr>
              <w:t xml:space="preserve"> igazságügyi szakértő </w:t>
            </w:r>
            <w:r w:rsidR="00F91461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szakértői értékbecslést elkészítette, melynek eredménye a következő:</w:t>
            </w:r>
          </w:p>
          <w:tbl>
            <w:tblPr>
              <w:tblStyle w:val="Rcsostblzat"/>
              <w:tblW w:w="7284" w:type="dxa"/>
              <w:tblLook w:val="04A0" w:firstRow="1" w:lastRow="0" w:firstColumn="1" w:lastColumn="0" w:noHBand="0" w:noVBand="1"/>
            </w:tblPr>
            <w:tblGrid>
              <w:gridCol w:w="1324"/>
              <w:gridCol w:w="1189"/>
              <w:gridCol w:w="1230"/>
              <w:gridCol w:w="1168"/>
              <w:gridCol w:w="822"/>
              <w:gridCol w:w="1551"/>
            </w:tblGrid>
            <w:tr w:rsidR="00E0024C" w:rsidTr="00E0024C">
              <w:trPr>
                <w:trHeight w:val="553"/>
              </w:trPr>
              <w:tc>
                <w:tcPr>
                  <w:tcW w:w="1290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Település</w:t>
                  </w:r>
                </w:p>
              </w:tc>
              <w:tc>
                <w:tcPr>
                  <w:tcW w:w="1264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Hrsz.</w:t>
                  </w:r>
                </w:p>
              </w:tc>
              <w:tc>
                <w:tcPr>
                  <w:tcW w:w="1077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Művelési ág</w:t>
                  </w:r>
                </w:p>
              </w:tc>
              <w:tc>
                <w:tcPr>
                  <w:tcW w:w="1211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terület (m</w:t>
                  </w:r>
                  <w:r w:rsidRPr="00844578">
                    <w:rPr>
                      <w:b/>
                      <w:vertAlign w:val="superscript"/>
                    </w:rPr>
                    <w:t>2</w:t>
                  </w:r>
                  <w:r w:rsidRPr="006E6F20">
                    <w:rPr>
                      <w:b/>
                    </w:rPr>
                    <w:t>)</w:t>
                  </w:r>
                </w:p>
              </w:tc>
              <w:tc>
                <w:tcPr>
                  <w:tcW w:w="828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AK érték</w:t>
                  </w:r>
                </w:p>
              </w:tc>
              <w:tc>
                <w:tcPr>
                  <w:tcW w:w="1614" w:type="dxa"/>
                  <w:tcBorders>
                    <w:bottom w:val="single" w:sz="4" w:space="0" w:color="auto"/>
                  </w:tcBorders>
                </w:tcPr>
                <w:p w:rsidR="00E0024C" w:rsidRPr="00924AF0" w:rsidRDefault="00E0024C" w:rsidP="00E0024C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Forgalmi érték</w:t>
                  </w:r>
                  <w:r w:rsidRPr="00924AF0">
                    <w:rPr>
                      <w:b/>
                      <w:color w:val="auto"/>
                    </w:rPr>
                    <w:t xml:space="preserve"> (nettó)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2455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szántó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1234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1,93</w:t>
                  </w:r>
                </w:p>
              </w:tc>
              <w:tc>
                <w:tcPr>
                  <w:tcW w:w="1614" w:type="dxa"/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242.632,-Ft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2456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1203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222.555,-Ft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2539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fásított terület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1115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0,26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285.020,-Ft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2545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1192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198.468,-Ft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2766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legelő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1924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289.158,-Ft</w:t>
                  </w:r>
                </w:p>
              </w:tc>
            </w:tr>
            <w:tr w:rsidR="00E0024C" w:rsidTr="00E0024C">
              <w:trPr>
                <w:trHeight w:val="266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2018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1064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1,66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118.104,-Ft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2547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124.135,-Ft</w:t>
                  </w:r>
                </w:p>
              </w:tc>
            </w:tr>
          </w:tbl>
          <w:p w:rsidR="00E0024C" w:rsidRDefault="00E0024C" w:rsidP="00644A80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r w:rsidRPr="00B30B49">
              <w:rPr>
                <w:rFonts w:ascii="Arial" w:hAnsi="Arial" w:cs="Arial"/>
                <w:b w:val="0"/>
                <w:sz w:val="24"/>
                <w:szCs w:val="24"/>
              </w:rPr>
              <w:t xml:space="preserve">felsorolt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ingatlanok </w:t>
            </w:r>
            <w:r w:rsidRPr="004700DA">
              <w:rPr>
                <w:rFonts w:ascii="Arial" w:hAnsi="Arial" w:cs="Arial"/>
                <w:b w:val="0"/>
                <w:sz w:val="24"/>
                <w:szCs w:val="24"/>
              </w:rPr>
              <w:t>mező-, erdőgazdasági hasznosítású föld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eknek minősülnek, ezért rájuk </w:t>
            </w:r>
            <w:r w:rsidRPr="00B30B49">
              <w:rPr>
                <w:rFonts w:ascii="Arial" w:hAnsi="Arial" w:cs="Arial"/>
                <w:b w:val="0"/>
                <w:sz w:val="24"/>
                <w:szCs w:val="24"/>
              </w:rPr>
              <w:t>a mező- és erdőgazdasági földek forgalmáról szóló 2013. évi CXXII. törvény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(a továbbiakban: Földforgalmi törvény), valamint </w:t>
            </w:r>
            <w:r w:rsidRPr="003631C9">
              <w:rPr>
                <w:rFonts w:ascii="Arial" w:hAnsi="Arial" w:cs="Arial"/>
                <w:b w:val="0"/>
                <w:sz w:val="24"/>
                <w:szCs w:val="24"/>
              </w:rPr>
              <w:t xml:space="preserve">a mező- és erdőgazdasági földek forgalmáról szóló 2013. évi CXXII. törvénnyel összefüggő egyes rendelkezésekről és átmeneti szabályokról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szóló </w:t>
            </w:r>
            <w:r w:rsidRPr="003631C9">
              <w:rPr>
                <w:rFonts w:ascii="Arial" w:hAnsi="Arial" w:cs="Arial"/>
                <w:b w:val="0"/>
                <w:sz w:val="24"/>
                <w:szCs w:val="24"/>
              </w:rPr>
              <w:t>2013. évi CCXII. törvény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(a továbbiakban: </w:t>
            </w:r>
            <w:proofErr w:type="spellStart"/>
            <w:r>
              <w:rPr>
                <w:rFonts w:ascii="Arial" w:hAnsi="Arial" w:cs="Arial"/>
                <w:b w:val="0"/>
                <w:sz w:val="24"/>
                <w:szCs w:val="24"/>
              </w:rPr>
              <w:t>Fétv</w:t>
            </w:r>
            <w:proofErr w:type="spellEnd"/>
            <w:r>
              <w:rPr>
                <w:rFonts w:ascii="Arial" w:hAnsi="Arial" w:cs="Arial"/>
                <w:b w:val="0"/>
                <w:sz w:val="24"/>
                <w:szCs w:val="24"/>
              </w:rPr>
              <w:t>.) rendelkezéseit kell alkalmazni.</w:t>
            </w:r>
          </w:p>
          <w:p w:rsidR="00E0024C" w:rsidRDefault="00E0024C" w:rsidP="00644A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F2F09">
              <w:rPr>
                <w:rFonts w:ascii="Arial" w:hAnsi="Arial" w:cs="Arial"/>
                <w:bCs/>
                <w:sz w:val="24"/>
                <w:szCs w:val="24"/>
              </w:rPr>
              <w:t>Az ingatlan</w:t>
            </w:r>
            <w:r>
              <w:rPr>
                <w:rFonts w:ascii="Arial" w:hAnsi="Arial" w:cs="Arial"/>
                <w:bCs/>
                <w:sz w:val="24"/>
                <w:szCs w:val="24"/>
              </w:rPr>
              <w:t>ok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értékbecslés</w:t>
            </w:r>
            <w:r>
              <w:rPr>
                <w:rFonts w:ascii="Arial" w:hAnsi="Arial" w:cs="Arial"/>
                <w:bCs/>
                <w:sz w:val="24"/>
                <w:szCs w:val="24"/>
              </w:rPr>
              <w:t>i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költsége</w:t>
            </w:r>
            <w:r w:rsidR="00E97A67">
              <w:rPr>
                <w:rFonts w:ascii="Arial" w:hAnsi="Arial" w:cs="Arial"/>
                <w:bCs/>
                <w:sz w:val="24"/>
                <w:szCs w:val="24"/>
              </w:rPr>
              <w:t xml:space="preserve"> 500.000</w:t>
            </w:r>
            <w:r>
              <w:rPr>
                <w:rFonts w:ascii="Arial" w:hAnsi="Arial" w:cs="Arial"/>
                <w:bCs/>
                <w:sz w:val="24"/>
                <w:szCs w:val="24"/>
              </w:rPr>
              <w:t>,-Ft volt.</w:t>
            </w:r>
          </w:p>
          <w:p w:rsidR="006A4B55" w:rsidRDefault="006A4B55" w:rsidP="00644A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Javaslom, hogy </w:t>
            </w:r>
            <w:r w:rsidR="00E0024C">
              <w:rPr>
                <w:rFonts w:ascii="Arial" w:hAnsi="Arial" w:cs="Arial"/>
                <w:bCs/>
                <w:sz w:val="24"/>
                <w:szCs w:val="24"/>
              </w:rPr>
              <w:t xml:space="preserve">az ingatlanok </w:t>
            </w:r>
            <w:proofErr w:type="gramStart"/>
            <w:r w:rsidR="00E0024C">
              <w:rPr>
                <w:rFonts w:ascii="Arial" w:hAnsi="Arial" w:cs="Arial"/>
                <w:bCs/>
                <w:sz w:val="24"/>
                <w:szCs w:val="24"/>
              </w:rPr>
              <w:t>minimális</w:t>
            </w:r>
            <w:proofErr w:type="gramEnd"/>
            <w:r w:rsidR="00E0024C">
              <w:rPr>
                <w:rFonts w:ascii="Arial" w:hAnsi="Arial" w:cs="Arial"/>
                <w:bCs/>
                <w:sz w:val="24"/>
                <w:szCs w:val="24"/>
              </w:rPr>
              <w:t xml:space="preserve"> vételára a területarányos értékbecsl</w:t>
            </w:r>
            <w:r>
              <w:rPr>
                <w:rFonts w:ascii="Arial" w:hAnsi="Arial" w:cs="Arial"/>
                <w:bCs/>
                <w:sz w:val="24"/>
                <w:szCs w:val="24"/>
              </w:rPr>
              <w:t>ési költséggel növelt érték legyen</w:t>
            </w:r>
            <w:r w:rsidR="00E0024C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tbl>
            <w:tblPr>
              <w:tblStyle w:val="Rcsostblzat"/>
              <w:tblW w:w="7284" w:type="dxa"/>
              <w:tblLook w:val="04A0" w:firstRow="1" w:lastRow="0" w:firstColumn="1" w:lastColumn="0" w:noHBand="0" w:noVBand="1"/>
            </w:tblPr>
            <w:tblGrid>
              <w:gridCol w:w="1325"/>
              <w:gridCol w:w="1060"/>
              <w:gridCol w:w="1230"/>
              <w:gridCol w:w="1095"/>
              <w:gridCol w:w="811"/>
              <w:gridCol w:w="1763"/>
            </w:tblGrid>
            <w:tr w:rsidR="006A4B55" w:rsidTr="006A4B55">
              <w:trPr>
                <w:trHeight w:val="553"/>
              </w:trPr>
              <w:tc>
                <w:tcPr>
                  <w:tcW w:w="1324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Település</w:t>
                  </w:r>
                </w:p>
              </w:tc>
              <w:tc>
                <w:tcPr>
                  <w:tcW w:w="1189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Hrsz.</w:t>
                  </w:r>
                </w:p>
              </w:tc>
              <w:tc>
                <w:tcPr>
                  <w:tcW w:w="1230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Művelési ág</w:t>
                  </w:r>
                </w:p>
              </w:tc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terület (m</w:t>
                  </w:r>
                  <w:r w:rsidRPr="00844578">
                    <w:rPr>
                      <w:b/>
                      <w:vertAlign w:val="superscript"/>
                    </w:rPr>
                    <w:t>2</w:t>
                  </w:r>
                  <w:r w:rsidRPr="006E6F20">
                    <w:rPr>
                      <w:b/>
                    </w:rPr>
                    <w:t>)</w:t>
                  </w:r>
                </w:p>
              </w:tc>
              <w:tc>
                <w:tcPr>
                  <w:tcW w:w="822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AK érték</w:t>
                  </w:r>
                </w:p>
              </w:tc>
              <w:tc>
                <w:tcPr>
                  <w:tcW w:w="1551" w:type="dxa"/>
                  <w:tcBorders>
                    <w:bottom w:val="single" w:sz="4" w:space="0" w:color="auto"/>
                  </w:tcBorders>
                </w:tcPr>
                <w:p w:rsidR="006A4B55" w:rsidRPr="00924AF0" w:rsidRDefault="003154B8" w:rsidP="006A4B55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proofErr w:type="gramStart"/>
                  <w:r>
                    <w:rPr>
                      <w:b/>
                      <w:color w:val="auto"/>
                    </w:rPr>
                    <w:t>Minimálisan</w:t>
                  </w:r>
                  <w:proofErr w:type="gramEnd"/>
                  <w:r>
                    <w:rPr>
                      <w:b/>
                      <w:color w:val="auto"/>
                    </w:rPr>
                    <w:t xml:space="preserve"> megajánlható vételár</w:t>
                  </w:r>
                  <w:r w:rsidR="006A4B55" w:rsidRPr="00924AF0">
                    <w:rPr>
                      <w:b/>
                      <w:color w:val="auto"/>
                    </w:rPr>
                    <w:t xml:space="preserve"> (nettó)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2455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szántó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1234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1,93</w:t>
                  </w: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316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595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2456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1203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1,88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294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660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2539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fásított terület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1115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0,26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351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850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2545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1192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1,86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269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914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2766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legelő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1924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1,81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404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478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266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lastRenderedPageBreak/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2018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1064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1,66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181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878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2547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160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697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</w:tbl>
          <w:p w:rsidR="00E0024C" w:rsidRDefault="00E0024C" w:rsidP="00644A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06900" w:rsidRDefault="00B06900" w:rsidP="00B069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F3EF0">
              <w:rPr>
                <w:rFonts w:ascii="Arial" w:hAnsi="Arial" w:cs="Arial"/>
                <w:bCs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alapján a termőföldek értékesítésére nyilvános pályázati eljárás lefolytatását javaslom.</w:t>
            </w:r>
          </w:p>
          <w:p w:rsidR="00E0024C" w:rsidRPr="008A4998" w:rsidRDefault="00E0024C" w:rsidP="00644A80">
            <w:pPr>
              <w:pStyle w:val="Cmsor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AC4">
              <w:rPr>
                <w:rFonts w:ascii="Arial" w:hAnsi="Arial" w:cs="Arial"/>
                <w:b w:val="0"/>
                <w:sz w:val="24"/>
                <w:szCs w:val="24"/>
              </w:rPr>
              <w:t>Kérem a Tisztelt Képviselő-testületet, hogy a határozati javaslatot megtárgyalni, arról dönteni szíveskedjen.</w:t>
            </w:r>
          </w:p>
        </w:tc>
      </w:tr>
      <w:tr w:rsidR="00E0024C" w:rsidRPr="001D200B" w:rsidTr="0085378D">
        <w:trPr>
          <w:trHeight w:val="304"/>
        </w:trPr>
        <w:tc>
          <w:tcPr>
            <w:tcW w:w="1752" w:type="dxa"/>
          </w:tcPr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416" w:type="dxa"/>
          </w:tcPr>
          <w:p w:rsidR="00E0024C" w:rsidRPr="00F91461" w:rsidRDefault="00E0024C" w:rsidP="00F9146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91461">
              <w:rPr>
                <w:rFonts w:ascii="Arial" w:hAnsi="Arial" w:cs="Arial"/>
                <w:sz w:val="24"/>
              </w:rPr>
              <w:t>pályázati kiírás</w:t>
            </w:r>
          </w:p>
        </w:tc>
      </w:tr>
      <w:tr w:rsidR="00E0024C" w:rsidRPr="001D200B" w:rsidTr="0085378D">
        <w:trPr>
          <w:trHeight w:val="552"/>
        </w:trPr>
        <w:tc>
          <w:tcPr>
            <w:tcW w:w="1752" w:type="dxa"/>
          </w:tcPr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416" w:type="dxa"/>
          </w:tcPr>
          <w:p w:rsidR="00E0024C" w:rsidRPr="001D200B" w:rsidRDefault="00E0024C" w:rsidP="00B069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202</w:t>
            </w:r>
            <w:r w:rsidR="00B06900">
              <w:rPr>
                <w:rFonts w:ascii="Arial" w:hAnsi="Arial" w:cs="Arial"/>
                <w:sz w:val="24"/>
                <w:szCs w:val="24"/>
              </w:rPr>
              <w:t>6. június 12.</w:t>
            </w:r>
          </w:p>
        </w:tc>
      </w:tr>
      <w:tr w:rsidR="00E0024C" w:rsidRPr="001D200B" w:rsidTr="0085378D">
        <w:trPr>
          <w:trHeight w:val="552"/>
        </w:trPr>
        <w:tc>
          <w:tcPr>
            <w:tcW w:w="1752" w:type="dxa"/>
          </w:tcPr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416" w:type="dxa"/>
          </w:tcPr>
          <w:p w:rsidR="00E0024C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</w:p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3154B8" w:rsidRDefault="003154B8" w:rsidP="00E002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E0024C" w:rsidRPr="00BA554B" w:rsidRDefault="00E0024C" w:rsidP="00E002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BA554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Határozati javaslat:</w:t>
      </w:r>
    </w:p>
    <w:p w:rsidR="00E0024C" w:rsidRPr="00BA554B" w:rsidRDefault="00E0024C" w:rsidP="00E0024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E0024C" w:rsidRPr="00BA554B" w:rsidRDefault="00B06900" w:rsidP="00E0024C">
      <w:pPr>
        <w:tabs>
          <w:tab w:val="left" w:pos="2520"/>
        </w:tabs>
        <w:suppressAutoHyphens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u w:val="single"/>
        </w:rPr>
      </w:pPr>
      <w:r w:rsidRPr="00BA554B">
        <w:rPr>
          <w:rFonts w:ascii="Arial" w:hAnsi="Arial" w:cs="Arial"/>
          <w:b/>
          <w:sz w:val="24"/>
          <w:szCs w:val="24"/>
          <w:u w:val="single"/>
        </w:rPr>
        <w:t>/2026. (VI. 24</w:t>
      </w:r>
      <w:r w:rsidR="00E0024C" w:rsidRPr="00BA554B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E0024C" w:rsidRPr="00BA554B" w:rsidRDefault="00E0024C" w:rsidP="00E002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A554B">
        <w:rPr>
          <w:rFonts w:ascii="Arial" w:hAnsi="Arial" w:cs="Arial"/>
          <w:b/>
          <w:bCs/>
          <w:sz w:val="24"/>
          <w:szCs w:val="24"/>
        </w:rPr>
        <w:t>Pályázati felhívás földterületek elidegenítésére</w:t>
      </w:r>
    </w:p>
    <w:p w:rsidR="00E0024C" w:rsidRPr="00BA554B" w:rsidRDefault="00E0024C" w:rsidP="00E002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trike/>
          <w:sz w:val="24"/>
          <w:szCs w:val="24"/>
        </w:rPr>
      </w:pPr>
    </w:p>
    <w:p w:rsidR="00E0024C" w:rsidRPr="00BA554B" w:rsidRDefault="00E0024C" w:rsidP="00E002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bCs/>
          <w:kern w:val="36"/>
          <w:sz w:val="24"/>
          <w:szCs w:val="24"/>
        </w:rPr>
        <w:t>Berhida Város Önkormányzat Képviselő</w:t>
      </w:r>
      <w:r w:rsidR="00B06900" w:rsidRPr="00BA554B">
        <w:rPr>
          <w:rFonts w:ascii="Arial" w:hAnsi="Arial" w:cs="Arial"/>
          <w:bCs/>
          <w:kern w:val="36"/>
          <w:sz w:val="24"/>
          <w:szCs w:val="24"/>
        </w:rPr>
        <w:t>-testülete a 2026</w:t>
      </w:r>
      <w:r w:rsidRPr="00BA554B">
        <w:rPr>
          <w:rFonts w:ascii="Arial" w:hAnsi="Arial" w:cs="Arial"/>
          <w:bCs/>
          <w:kern w:val="36"/>
          <w:sz w:val="24"/>
          <w:szCs w:val="24"/>
        </w:rPr>
        <w:t xml:space="preserve">. </w:t>
      </w:r>
      <w:r w:rsidR="00B06900" w:rsidRPr="00BA554B">
        <w:rPr>
          <w:rFonts w:ascii="Arial" w:hAnsi="Arial" w:cs="Arial"/>
          <w:bCs/>
          <w:kern w:val="36"/>
          <w:sz w:val="24"/>
          <w:szCs w:val="24"/>
        </w:rPr>
        <w:t>június 24</w:t>
      </w:r>
      <w:r w:rsidRPr="00BA554B">
        <w:rPr>
          <w:rFonts w:ascii="Arial" w:hAnsi="Arial" w:cs="Arial"/>
          <w:bCs/>
          <w:kern w:val="36"/>
          <w:sz w:val="24"/>
          <w:szCs w:val="24"/>
        </w:rPr>
        <w:t xml:space="preserve">-i ülésén megtárgyalta a </w:t>
      </w:r>
      <w:r w:rsidRPr="00BA554B">
        <w:rPr>
          <w:rFonts w:ascii="Arial" w:hAnsi="Arial" w:cs="Arial"/>
          <w:b/>
          <w:bCs/>
          <w:sz w:val="24"/>
          <w:szCs w:val="24"/>
        </w:rPr>
        <w:t xml:space="preserve">„Pályázati felhívás földterületek elidegenítésére” </w:t>
      </w:r>
      <w:r w:rsidRPr="00BA554B">
        <w:rPr>
          <w:rFonts w:ascii="Arial" w:hAnsi="Arial" w:cs="Arial"/>
          <w:bCs/>
          <w:sz w:val="24"/>
          <w:szCs w:val="24"/>
        </w:rPr>
        <w:t xml:space="preserve">tárgyú előterjesztést és </w:t>
      </w:r>
      <w:r w:rsidRPr="00BA554B">
        <w:rPr>
          <w:rFonts w:ascii="Arial" w:hAnsi="Arial" w:cs="Arial"/>
          <w:sz w:val="24"/>
          <w:szCs w:val="24"/>
        </w:rPr>
        <w:t>az alábbi döntést hozta:</w:t>
      </w:r>
    </w:p>
    <w:p w:rsidR="00E0024C" w:rsidRPr="00BA554B" w:rsidRDefault="00E0024C" w:rsidP="00E002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0024C" w:rsidRPr="00BA554B" w:rsidRDefault="00E0024C" w:rsidP="00E0024C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 w:rsidRPr="00BA554B">
        <w:rPr>
          <w:rFonts w:ascii="Arial" w:hAnsi="Arial" w:cs="Arial"/>
        </w:rPr>
        <w:t>Támogatja a Berhida Város Önkormányzata tula</w:t>
      </w:r>
      <w:r w:rsidR="001121CF" w:rsidRPr="00BA554B">
        <w:rPr>
          <w:rFonts w:ascii="Arial" w:hAnsi="Arial" w:cs="Arial"/>
        </w:rPr>
        <w:t>jdonában lévő Berhida 2455</w:t>
      </w:r>
      <w:r w:rsidRPr="00BA554B">
        <w:rPr>
          <w:rFonts w:ascii="Arial" w:hAnsi="Arial" w:cs="Arial"/>
        </w:rPr>
        <w:t>,</w:t>
      </w:r>
      <w:r w:rsidR="001121CF" w:rsidRPr="00BA554B">
        <w:rPr>
          <w:rFonts w:ascii="Arial" w:hAnsi="Arial" w:cs="Arial"/>
        </w:rPr>
        <w:t xml:space="preserve"> Berhida 2456, Berhida 2539, Berhida 2545, Berhida 2766, Berhida 2018, Berhida 2547</w:t>
      </w:r>
      <w:r w:rsidRPr="00BA554B">
        <w:rPr>
          <w:rFonts w:ascii="Arial" w:hAnsi="Arial" w:cs="Arial"/>
        </w:rPr>
        <w:t xml:space="preserve"> helyrajzi számú ingatlan</w:t>
      </w:r>
      <w:r w:rsidR="001121CF" w:rsidRPr="00BA554B">
        <w:rPr>
          <w:rFonts w:ascii="Arial" w:hAnsi="Arial" w:cs="Arial"/>
        </w:rPr>
        <w:t xml:space="preserve">ok elidegenítésére vonatkozó </w:t>
      </w:r>
      <w:r w:rsidRPr="00BA554B">
        <w:rPr>
          <w:rFonts w:ascii="Arial" w:hAnsi="Arial" w:cs="Arial"/>
        </w:rPr>
        <w:t>– jelen határoz</w:t>
      </w:r>
      <w:r w:rsidR="00F91461">
        <w:rPr>
          <w:rFonts w:ascii="Arial" w:hAnsi="Arial" w:cs="Arial"/>
        </w:rPr>
        <w:t>at mellékletét képező- pályázat</w:t>
      </w:r>
      <w:r w:rsidRPr="00BA554B">
        <w:rPr>
          <w:rFonts w:ascii="Arial" w:hAnsi="Arial" w:cs="Arial"/>
        </w:rPr>
        <w:t xml:space="preserve"> kiírását.</w:t>
      </w:r>
    </w:p>
    <w:p w:rsidR="00E0024C" w:rsidRPr="00BA554B" w:rsidRDefault="00E0024C" w:rsidP="00E0024C">
      <w:pPr>
        <w:pStyle w:val="Listaszerbekezds"/>
        <w:ind w:left="0"/>
        <w:jc w:val="both"/>
        <w:rPr>
          <w:rFonts w:ascii="Arial" w:hAnsi="Arial" w:cs="Arial"/>
        </w:rPr>
      </w:pPr>
    </w:p>
    <w:p w:rsidR="003154B8" w:rsidRPr="00BA554B" w:rsidRDefault="00E0024C" w:rsidP="00E0024C">
      <w:pPr>
        <w:pStyle w:val="Listaszerbekezds"/>
        <w:numPr>
          <w:ilvl w:val="0"/>
          <w:numId w:val="1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BA554B">
        <w:rPr>
          <w:rFonts w:ascii="Arial" w:hAnsi="Arial" w:cs="Arial"/>
          <w:bCs/>
        </w:rPr>
        <w:t xml:space="preserve"> Legalacsonyabb megajánlható vételárként</w:t>
      </w:r>
      <w:r w:rsidR="003154B8" w:rsidRPr="00BA554B">
        <w:rPr>
          <w:rFonts w:ascii="Arial" w:hAnsi="Arial" w:cs="Arial"/>
          <w:bCs/>
        </w:rPr>
        <w:t xml:space="preserve"> az alábbi összegeket jelöli meg:</w:t>
      </w:r>
    </w:p>
    <w:tbl>
      <w:tblPr>
        <w:tblStyle w:val="Rcsostblzat"/>
        <w:tblW w:w="8297" w:type="dxa"/>
        <w:tblInd w:w="383" w:type="dxa"/>
        <w:tblLook w:val="04A0" w:firstRow="1" w:lastRow="0" w:firstColumn="1" w:lastColumn="0" w:noHBand="0" w:noVBand="1"/>
      </w:tblPr>
      <w:tblGrid>
        <w:gridCol w:w="2097"/>
        <w:gridCol w:w="1677"/>
        <w:gridCol w:w="1733"/>
        <w:gridCol w:w="2790"/>
      </w:tblGrid>
      <w:tr w:rsidR="003154B8" w:rsidRPr="00BA554B" w:rsidTr="003154B8">
        <w:trPr>
          <w:trHeight w:val="542"/>
        </w:trPr>
        <w:tc>
          <w:tcPr>
            <w:tcW w:w="2097" w:type="dxa"/>
            <w:tcBorders>
              <w:bottom w:val="single" w:sz="4" w:space="0" w:color="auto"/>
            </w:tcBorders>
          </w:tcPr>
          <w:p w:rsidR="003154B8" w:rsidRPr="00BA554B" w:rsidRDefault="003154B8" w:rsidP="00644A80">
            <w:pPr>
              <w:pStyle w:val="Default"/>
              <w:jc w:val="center"/>
              <w:rPr>
                <w:b/>
              </w:rPr>
            </w:pPr>
            <w:r w:rsidRPr="00BA554B">
              <w:rPr>
                <w:b/>
              </w:rPr>
              <w:t>Település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3154B8" w:rsidRPr="00BA554B" w:rsidRDefault="003154B8" w:rsidP="00644A80">
            <w:pPr>
              <w:pStyle w:val="Default"/>
              <w:jc w:val="center"/>
              <w:rPr>
                <w:b/>
              </w:rPr>
            </w:pPr>
            <w:r w:rsidRPr="00BA554B">
              <w:rPr>
                <w:b/>
              </w:rPr>
              <w:t>Hrsz.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3154B8" w:rsidRPr="00BA554B" w:rsidRDefault="003154B8" w:rsidP="00644A80">
            <w:pPr>
              <w:pStyle w:val="Default"/>
              <w:jc w:val="center"/>
              <w:rPr>
                <w:b/>
              </w:rPr>
            </w:pPr>
            <w:r w:rsidRPr="00BA554B">
              <w:rPr>
                <w:b/>
              </w:rPr>
              <w:t>Terület (m</w:t>
            </w:r>
            <w:r w:rsidRPr="00BA554B">
              <w:rPr>
                <w:b/>
                <w:vertAlign w:val="superscript"/>
              </w:rPr>
              <w:t>2</w:t>
            </w:r>
            <w:r w:rsidRPr="00BA554B">
              <w:rPr>
                <w:b/>
              </w:rPr>
              <w:t>)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3154B8" w:rsidRPr="00BA554B" w:rsidRDefault="003154B8" w:rsidP="00644A80">
            <w:pPr>
              <w:pStyle w:val="Default"/>
              <w:jc w:val="center"/>
              <w:rPr>
                <w:b/>
                <w:color w:val="auto"/>
              </w:rPr>
            </w:pPr>
            <w:proofErr w:type="gramStart"/>
            <w:r w:rsidRPr="00BA554B">
              <w:rPr>
                <w:b/>
                <w:color w:val="auto"/>
              </w:rPr>
              <w:t>Minimálisan</w:t>
            </w:r>
            <w:proofErr w:type="gramEnd"/>
            <w:r w:rsidRPr="00BA554B">
              <w:rPr>
                <w:b/>
                <w:color w:val="auto"/>
              </w:rPr>
              <w:t xml:space="preserve"> megajánlható vételár (nettó)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2455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1234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316.595,-Ft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2456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1203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294.660,-Ft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2539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1115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351.850,-Ft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2545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1192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269.914,-Ft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2766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1924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404.478,-Ft</w:t>
            </w:r>
          </w:p>
        </w:tc>
      </w:tr>
      <w:tr w:rsidR="003154B8" w:rsidRPr="00BA554B" w:rsidTr="003154B8">
        <w:trPr>
          <w:trHeight w:val="260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2018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1064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181.878,-Ft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2547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610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160.697,-Ft</w:t>
            </w:r>
          </w:p>
        </w:tc>
      </w:tr>
    </w:tbl>
    <w:p w:rsidR="003154B8" w:rsidRPr="00BA554B" w:rsidRDefault="003154B8" w:rsidP="003154B8">
      <w:pPr>
        <w:pStyle w:val="Listaszerbekezds"/>
        <w:rPr>
          <w:rFonts w:ascii="Arial" w:hAnsi="Arial" w:cs="Arial"/>
          <w:bCs/>
        </w:rPr>
      </w:pPr>
    </w:p>
    <w:p w:rsidR="00E0024C" w:rsidRPr="00BA554B" w:rsidRDefault="00E0024C" w:rsidP="00E0024C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</w:p>
    <w:p w:rsidR="00E0024C" w:rsidRPr="00BA554B" w:rsidRDefault="00E0024C" w:rsidP="00E0024C">
      <w:pPr>
        <w:pStyle w:val="Listaszerbekezds"/>
        <w:numPr>
          <w:ilvl w:val="0"/>
          <w:numId w:val="1"/>
        </w:numPr>
        <w:spacing w:line="276" w:lineRule="auto"/>
        <w:ind w:left="0" w:firstLine="0"/>
        <w:contextualSpacing/>
        <w:jc w:val="both"/>
        <w:rPr>
          <w:rFonts w:ascii="Arial" w:hAnsi="Arial" w:cs="Arial"/>
          <w:b/>
          <w:u w:val="single"/>
        </w:rPr>
      </w:pPr>
      <w:r w:rsidRPr="00BA554B">
        <w:rPr>
          <w:rFonts w:ascii="Arial" w:hAnsi="Arial" w:cs="Arial"/>
          <w:bCs/>
        </w:rPr>
        <w:t xml:space="preserve"> Felkéri a polgármestert, hogy a pályázatban megjelölt határidőig beérkezett ajánlatokat terjessze a testület elé döntésre.</w:t>
      </w:r>
    </w:p>
    <w:p w:rsidR="00E0024C" w:rsidRPr="00BA554B" w:rsidRDefault="00E0024C" w:rsidP="00E0024C">
      <w:pPr>
        <w:pStyle w:val="Listaszerbekezds"/>
      </w:pPr>
    </w:p>
    <w:p w:rsidR="00E0024C" w:rsidRPr="00BA554B" w:rsidRDefault="00E0024C" w:rsidP="00E0024C">
      <w:pPr>
        <w:pStyle w:val="Listaszerbekezds"/>
        <w:numPr>
          <w:ilvl w:val="0"/>
          <w:numId w:val="1"/>
        </w:numPr>
        <w:spacing w:line="276" w:lineRule="auto"/>
        <w:ind w:left="0" w:firstLine="0"/>
        <w:contextualSpacing/>
        <w:jc w:val="both"/>
        <w:rPr>
          <w:rFonts w:ascii="Arial" w:hAnsi="Arial" w:cs="Arial"/>
          <w:b/>
          <w:u w:val="single"/>
        </w:rPr>
      </w:pPr>
      <w:r w:rsidRPr="00BA554B">
        <w:rPr>
          <w:rFonts w:ascii="Arial" w:hAnsi="Arial" w:cs="Arial"/>
        </w:rPr>
        <w:lastRenderedPageBreak/>
        <w:t xml:space="preserve"> Felhatalmazza a polgármestert a pályázati kiíráshoz kapcsolódó adatok szolgáltatására, a pályázat kiírásához szükséges intézkedések, jognyilatkozatok megtételére.</w:t>
      </w:r>
    </w:p>
    <w:p w:rsidR="00E0024C" w:rsidRPr="00BA554B" w:rsidRDefault="00E0024C" w:rsidP="00E0024C">
      <w:pPr>
        <w:pStyle w:val="Listaszerbekezds"/>
        <w:ind w:left="720"/>
        <w:jc w:val="both"/>
        <w:rPr>
          <w:rFonts w:ascii="Arial" w:hAnsi="Arial" w:cs="Arial"/>
        </w:rPr>
      </w:pPr>
    </w:p>
    <w:p w:rsidR="00E0024C" w:rsidRPr="00BA554B" w:rsidRDefault="00E0024C" w:rsidP="00E002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BA554B">
        <w:rPr>
          <w:rFonts w:ascii="Arial" w:hAnsi="Arial" w:cs="Arial"/>
          <w:sz w:val="24"/>
          <w:szCs w:val="24"/>
          <w:u w:val="single"/>
        </w:rPr>
        <w:t>:</w:t>
      </w:r>
      <w:r w:rsidRPr="00BA554B">
        <w:rPr>
          <w:rFonts w:ascii="Arial" w:hAnsi="Arial" w:cs="Arial"/>
          <w:sz w:val="24"/>
          <w:szCs w:val="24"/>
        </w:rPr>
        <w:t xml:space="preserve">    folyamatos</w:t>
      </w:r>
      <w:proofErr w:type="gramEnd"/>
    </w:p>
    <w:p w:rsidR="00E0024C" w:rsidRPr="00BA554B" w:rsidRDefault="00E0024C" w:rsidP="00E0024C">
      <w:pPr>
        <w:tabs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  <w:u w:val="single"/>
        </w:rPr>
        <w:t>Felelős</w:t>
      </w:r>
      <w:r w:rsidRPr="00BA554B">
        <w:rPr>
          <w:rFonts w:ascii="Arial" w:hAnsi="Arial" w:cs="Arial"/>
          <w:sz w:val="24"/>
          <w:szCs w:val="24"/>
        </w:rPr>
        <w:t>:</w:t>
      </w:r>
      <w:r w:rsidRPr="00BA554B">
        <w:rPr>
          <w:rFonts w:ascii="Arial" w:hAnsi="Arial" w:cs="Arial"/>
          <w:sz w:val="24"/>
          <w:szCs w:val="24"/>
        </w:rPr>
        <w:tab/>
        <w:t>Pergő Margit polgármester,</w:t>
      </w:r>
    </w:p>
    <w:p w:rsidR="00E0024C" w:rsidRPr="00BA554B" w:rsidRDefault="00E0024C" w:rsidP="00E0024C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</w:rPr>
        <w:tab/>
      </w:r>
      <w:r w:rsidRPr="00BA554B">
        <w:rPr>
          <w:rFonts w:ascii="Arial" w:hAnsi="Arial" w:cs="Arial"/>
          <w:sz w:val="24"/>
          <w:szCs w:val="24"/>
        </w:rPr>
        <w:tab/>
      </w:r>
      <w:proofErr w:type="gramStart"/>
      <w:r w:rsidRPr="00BA554B">
        <w:rPr>
          <w:rFonts w:ascii="Arial" w:hAnsi="Arial" w:cs="Arial"/>
          <w:sz w:val="24"/>
          <w:szCs w:val="24"/>
        </w:rPr>
        <w:t>dr.</w:t>
      </w:r>
      <w:proofErr w:type="gramEnd"/>
      <w:r w:rsidRPr="00BA554B">
        <w:rPr>
          <w:rFonts w:ascii="Arial" w:hAnsi="Arial" w:cs="Arial"/>
          <w:sz w:val="24"/>
          <w:szCs w:val="24"/>
        </w:rPr>
        <w:t xml:space="preserve"> Guti László jegyző</w:t>
      </w:r>
    </w:p>
    <w:p w:rsidR="00E0024C" w:rsidRPr="00BA554B" w:rsidRDefault="00E0024C" w:rsidP="003154B8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</w:rPr>
        <w:tab/>
      </w:r>
      <w:r w:rsidRPr="00BA554B">
        <w:rPr>
          <w:rFonts w:ascii="Arial" w:hAnsi="Arial" w:cs="Arial"/>
          <w:sz w:val="24"/>
          <w:szCs w:val="24"/>
        </w:rPr>
        <w:tab/>
      </w:r>
      <w:r w:rsidR="003154B8" w:rsidRPr="00BA554B">
        <w:rPr>
          <w:rFonts w:ascii="Arial" w:hAnsi="Arial" w:cs="Arial"/>
          <w:sz w:val="24"/>
          <w:szCs w:val="24"/>
        </w:rPr>
        <w:t>Fülöp Ádám</w:t>
      </w:r>
      <w:r w:rsidRPr="00BA554B">
        <w:rPr>
          <w:rFonts w:ascii="Arial" w:hAnsi="Arial" w:cs="Arial"/>
          <w:sz w:val="24"/>
          <w:szCs w:val="24"/>
        </w:rPr>
        <w:t xml:space="preserve"> TESZ vezető </w:t>
      </w:r>
    </w:p>
    <w:p w:rsidR="00E0024C" w:rsidRPr="00BA554B" w:rsidRDefault="00E0024C" w:rsidP="003154B8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</w:rPr>
        <w:tab/>
      </w:r>
      <w:r w:rsidRPr="00BA554B">
        <w:rPr>
          <w:rFonts w:ascii="Arial" w:hAnsi="Arial" w:cs="Arial"/>
          <w:sz w:val="24"/>
          <w:szCs w:val="24"/>
        </w:rPr>
        <w:tab/>
      </w:r>
      <w:r w:rsidR="003154B8" w:rsidRPr="00BA554B">
        <w:rPr>
          <w:rFonts w:ascii="Arial" w:hAnsi="Arial" w:cs="Arial"/>
          <w:sz w:val="24"/>
          <w:szCs w:val="24"/>
        </w:rPr>
        <w:t>Bárdos-</w:t>
      </w:r>
      <w:r w:rsidRPr="00BA554B">
        <w:rPr>
          <w:rFonts w:ascii="Arial" w:hAnsi="Arial" w:cs="Arial"/>
          <w:sz w:val="24"/>
          <w:szCs w:val="24"/>
        </w:rPr>
        <w:t>Szabó Nikolett hatósági irodavezető</w:t>
      </w:r>
    </w:p>
    <w:sectPr w:rsidR="00E0024C" w:rsidRPr="00BA554B" w:rsidSect="00215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E148B"/>
    <w:multiLevelType w:val="hybridMultilevel"/>
    <w:tmpl w:val="89B422DA"/>
    <w:lvl w:ilvl="0" w:tplc="6242F1D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6725D"/>
    <w:multiLevelType w:val="hybridMultilevel"/>
    <w:tmpl w:val="89B422DA"/>
    <w:lvl w:ilvl="0" w:tplc="6242F1D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F3BC1"/>
    <w:multiLevelType w:val="hybridMultilevel"/>
    <w:tmpl w:val="6EECDB30"/>
    <w:lvl w:ilvl="0" w:tplc="0172C3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24C"/>
    <w:rsid w:val="001121CF"/>
    <w:rsid w:val="003154B8"/>
    <w:rsid w:val="00393C3B"/>
    <w:rsid w:val="00460F97"/>
    <w:rsid w:val="006A4B55"/>
    <w:rsid w:val="0085378D"/>
    <w:rsid w:val="009826B7"/>
    <w:rsid w:val="00B06900"/>
    <w:rsid w:val="00BA554B"/>
    <w:rsid w:val="00DE0592"/>
    <w:rsid w:val="00E0024C"/>
    <w:rsid w:val="00E97A67"/>
    <w:rsid w:val="00F9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44258"/>
  <w15:chartTrackingRefBased/>
  <w15:docId w15:val="{560415A2-2C77-4EA9-8F4E-DB33A0830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0024C"/>
    <w:rPr>
      <w:rFonts w:ascii="Calibri" w:eastAsia="Calibri" w:hAnsi="Calibri" w:cs="Calibri"/>
    </w:rPr>
  </w:style>
  <w:style w:type="paragraph" w:styleId="Cmsor1">
    <w:name w:val="heading 1"/>
    <w:basedOn w:val="Norml"/>
    <w:link w:val="Cmsor1Char"/>
    <w:uiPriority w:val="9"/>
    <w:qFormat/>
    <w:rsid w:val="00E002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0024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E0024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E0024C"/>
  </w:style>
  <w:style w:type="paragraph" w:customStyle="1" w:styleId="Default">
    <w:name w:val="Default"/>
    <w:rsid w:val="00E002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E00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853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647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9</cp:revision>
  <dcterms:created xsi:type="dcterms:W3CDTF">2026-06-08T07:51:00Z</dcterms:created>
  <dcterms:modified xsi:type="dcterms:W3CDTF">2026-06-10T11:48:00Z</dcterms:modified>
</cp:coreProperties>
</file>